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C682" w14:textId="77777777" w:rsidR="002877AE" w:rsidRDefault="006A30F7" w:rsidP="006A30F7">
      <w:pPr>
        <w:pStyle w:val="Title"/>
        <w:ind w:left="720" w:firstLine="720"/>
        <w:rPr>
          <w:u w:val="single"/>
        </w:rPr>
      </w:pPr>
      <w:r w:rsidRPr="006A30F7">
        <w:rPr>
          <w:u w:val="single"/>
        </w:rPr>
        <w:t>Ansty Parish Council</w:t>
      </w:r>
    </w:p>
    <w:p w14:paraId="06DC1BA8" w14:textId="77777777" w:rsidR="006A30F7" w:rsidRDefault="006A30F7" w:rsidP="006A30F7">
      <w:pPr>
        <w:pStyle w:val="Heading1"/>
      </w:pPr>
      <w:r>
        <w:t>Minutes of Ordinary Meeting held at St. James’ Church on Monday</w:t>
      </w:r>
    </w:p>
    <w:p w14:paraId="451DB8DF" w14:textId="77777777" w:rsidR="006A30F7" w:rsidRDefault="006A30F7" w:rsidP="006A30F7">
      <w:pPr>
        <w:pStyle w:val="Heading1"/>
      </w:pPr>
      <w:r>
        <w:t>11</w:t>
      </w:r>
      <w:r w:rsidRPr="006A30F7">
        <w:rPr>
          <w:vertAlign w:val="superscript"/>
        </w:rPr>
        <w:t>th</w:t>
      </w:r>
      <w:r>
        <w:t xml:space="preserve"> December 2023 at 6.30pm.</w:t>
      </w:r>
    </w:p>
    <w:p w14:paraId="204A2FBC" w14:textId="77777777" w:rsidR="006A30F7" w:rsidRDefault="006A30F7" w:rsidP="006A30F7">
      <w:pPr>
        <w:pStyle w:val="Heading2"/>
      </w:pPr>
      <w:r>
        <w:t>11.12.01 Those present and apologies for absence</w:t>
      </w:r>
    </w:p>
    <w:p w14:paraId="59160847" w14:textId="77777777" w:rsidR="006A30F7" w:rsidRDefault="006A30F7" w:rsidP="006A30F7">
      <w:r>
        <w:t xml:space="preserve">Present: Councillors M. Norris (Chairman), T. Martin, </w:t>
      </w:r>
      <w:proofErr w:type="spellStart"/>
      <w:r>
        <w:t>L.Gooding</w:t>
      </w:r>
      <w:proofErr w:type="spellEnd"/>
      <w:r>
        <w:t xml:space="preserve">, H. Lockley, T. Rowley </w:t>
      </w:r>
    </w:p>
    <w:p w14:paraId="3D48627C" w14:textId="77777777" w:rsidR="006A30F7" w:rsidRDefault="006A30F7" w:rsidP="006A30F7">
      <w:r>
        <w:t>In attendance: T. Culver-James (Clerk), A. Martin, M. Brewer, J. Gooding.</w:t>
      </w:r>
    </w:p>
    <w:p w14:paraId="1CF70EF5" w14:textId="77777777" w:rsidR="006A30F7" w:rsidRDefault="006A30F7" w:rsidP="006A30F7">
      <w:r>
        <w:t>Apologie</w:t>
      </w:r>
      <w:r w:rsidR="000D2B92">
        <w:t xml:space="preserve">s: Wiltshire Councillor N. Najjar, Residents C. </w:t>
      </w:r>
      <w:proofErr w:type="spellStart"/>
      <w:r w:rsidR="000D2B92">
        <w:t>Plumptre</w:t>
      </w:r>
      <w:proofErr w:type="spellEnd"/>
      <w:r w:rsidR="000D2B92">
        <w:t xml:space="preserve">, L. </w:t>
      </w:r>
      <w:proofErr w:type="spellStart"/>
      <w:r w:rsidR="000D2B92">
        <w:t>Simm</w:t>
      </w:r>
      <w:proofErr w:type="spellEnd"/>
      <w:r w:rsidR="000D2B92">
        <w:t>, C and G. Smith</w:t>
      </w:r>
      <w:r w:rsidR="009B3B6B">
        <w:t>.</w:t>
      </w:r>
    </w:p>
    <w:p w14:paraId="4D0593A9" w14:textId="77777777" w:rsidR="004708EB" w:rsidRDefault="004708EB" w:rsidP="004708EB">
      <w:pPr>
        <w:pStyle w:val="Heading2"/>
      </w:pPr>
      <w:r>
        <w:t>11.12.02 Declarations of Interest</w:t>
      </w:r>
    </w:p>
    <w:p w14:paraId="69FE9F3F" w14:textId="77777777" w:rsidR="004708EB" w:rsidRDefault="004708EB" w:rsidP="004708EB">
      <w:r>
        <w:t>None made.</w:t>
      </w:r>
    </w:p>
    <w:p w14:paraId="68302075" w14:textId="77777777" w:rsidR="004708EB" w:rsidRDefault="004708EB" w:rsidP="004708EB">
      <w:pPr>
        <w:pStyle w:val="Heading2"/>
      </w:pPr>
      <w:r>
        <w:t>11.12.03 Chairman’s Introduction</w:t>
      </w:r>
    </w:p>
    <w:p w14:paraId="195A09EA" w14:textId="77777777" w:rsidR="00446EFE" w:rsidRDefault="009B3B6B" w:rsidP="00446EFE">
      <w:r>
        <w:t xml:space="preserve">The Chairman opened the meeting expressing condolences for the recent passing of Tim </w:t>
      </w:r>
      <w:proofErr w:type="spellStart"/>
      <w:r>
        <w:t>Plumptre</w:t>
      </w:r>
      <w:proofErr w:type="spellEnd"/>
      <w:r>
        <w:t xml:space="preserve">, which were shared by those present. He also expressed thanks to T. Martin who had assisted in the preparation of the meeting. </w:t>
      </w:r>
    </w:p>
    <w:p w14:paraId="2E3B0E95" w14:textId="77777777" w:rsidR="00F302E5" w:rsidRDefault="00F302E5" w:rsidP="00F302E5">
      <w:pPr>
        <w:pStyle w:val="Heading2"/>
      </w:pPr>
      <w:r>
        <w:t>11.12.04 Co-Option of new councillor</w:t>
      </w:r>
    </w:p>
    <w:p w14:paraId="2AAB22ED" w14:textId="446E94A3" w:rsidR="00F302E5" w:rsidRDefault="00F302E5" w:rsidP="00F302E5">
      <w:r>
        <w:t xml:space="preserve">Following the councils appeal for potential new members, T. Rowley had expressed an interest. Welcoming the extra breadth of experience that </w:t>
      </w:r>
      <w:proofErr w:type="spellStart"/>
      <w:r>
        <w:t>Dr.</w:t>
      </w:r>
      <w:proofErr w:type="spellEnd"/>
      <w:r>
        <w:t xml:space="preserve"> Rowley would bring to the council, he was proposed by Cllr. Gooding, seconded by Cllr. Martin, and unanimously welcomed. A Certificate of Acceptance of Office was signed. The Clerk </w:t>
      </w:r>
      <w:r w:rsidRPr="007529A2">
        <w:rPr>
          <w:highlight w:val="yellow"/>
        </w:rPr>
        <w:t>ha</w:t>
      </w:r>
      <w:r w:rsidR="007529A2" w:rsidRPr="007529A2">
        <w:rPr>
          <w:highlight w:val="yellow"/>
        </w:rPr>
        <w:t>d</w:t>
      </w:r>
      <w:r>
        <w:t xml:space="preserve"> previously supplied</w:t>
      </w:r>
      <w:r w:rsidR="007529A2">
        <w:t xml:space="preserve"> </w:t>
      </w:r>
      <w:r w:rsidR="007529A2" w:rsidRPr="007529A2">
        <w:rPr>
          <w:highlight w:val="yellow"/>
        </w:rPr>
        <w:t>him</w:t>
      </w:r>
      <w:r>
        <w:t xml:space="preserve"> with the “Good Councillors Guide”.</w:t>
      </w:r>
    </w:p>
    <w:p w14:paraId="0267ABCD" w14:textId="77777777" w:rsidR="00F302E5" w:rsidRDefault="00F302E5" w:rsidP="00F302E5">
      <w:pPr>
        <w:pStyle w:val="Heading2"/>
      </w:pPr>
      <w:r>
        <w:t>11.12.05 Report from Wiltshire Councillor</w:t>
      </w:r>
    </w:p>
    <w:p w14:paraId="5E3698CF" w14:textId="77777777" w:rsidR="00F302E5" w:rsidRDefault="00F302E5" w:rsidP="00F302E5">
      <w:r>
        <w:t>None made.</w:t>
      </w:r>
    </w:p>
    <w:p w14:paraId="6F912606" w14:textId="77777777" w:rsidR="00F302E5" w:rsidRDefault="00F302E5" w:rsidP="00F302E5">
      <w:pPr>
        <w:pStyle w:val="Heading2"/>
      </w:pPr>
      <w:r>
        <w:t>11.12.06 Approval of Minutes of meeting held 21</w:t>
      </w:r>
      <w:r w:rsidRPr="00F302E5">
        <w:rPr>
          <w:vertAlign w:val="superscript"/>
        </w:rPr>
        <w:t>st</w:t>
      </w:r>
      <w:r>
        <w:t xml:space="preserve"> August 2023</w:t>
      </w:r>
    </w:p>
    <w:p w14:paraId="2E6CA972" w14:textId="77777777" w:rsidR="00F302E5" w:rsidRDefault="00F302E5" w:rsidP="00F302E5">
      <w:r>
        <w:t>Having been agreed as an accurate reflection of the meeting, these were approved and signed into the record.</w:t>
      </w:r>
    </w:p>
    <w:p w14:paraId="19AD383C" w14:textId="77777777" w:rsidR="00F34F51" w:rsidRDefault="00F34F51" w:rsidP="00F34F51">
      <w:pPr>
        <w:pStyle w:val="Heading2"/>
      </w:pPr>
      <w:r>
        <w:t>11.12.07 Planning matters requiring Consideration/Resolution</w:t>
      </w:r>
    </w:p>
    <w:p w14:paraId="255303A8" w14:textId="77777777" w:rsidR="00F34F51" w:rsidRDefault="00F34F51" w:rsidP="00F34F51">
      <w:r>
        <w:t>PL/2023/09033 Meadow Cottage, Kings Lane, Ansty SP3 5QA-no objection</w:t>
      </w:r>
    </w:p>
    <w:p w14:paraId="7CBFFDCC" w14:textId="77777777" w:rsidR="00F34F51" w:rsidRDefault="00F34F51" w:rsidP="00F34F51">
      <w:r>
        <w:t>PL/2023/09250 83 High Street, Ansty SP3 5QD-no objection</w:t>
      </w:r>
    </w:p>
    <w:p w14:paraId="3E8B32C1" w14:textId="5DB1E205" w:rsidR="00566C52" w:rsidRPr="00566C52" w:rsidRDefault="00566C52" w:rsidP="00F34F51">
      <w:r w:rsidRPr="00566C52">
        <w:rPr>
          <w:rFonts w:ascii="Helvetica" w:eastAsia="Times New Roman" w:hAnsi="Helvetica" w:cs="Helvetica"/>
          <w:color w:val="1D2228"/>
          <w:sz w:val="20"/>
          <w:szCs w:val="20"/>
          <w:highlight w:val="yellow"/>
          <w:lang w:eastAsia="en-GB"/>
        </w:rPr>
        <w:t>PL/2023/10541</w:t>
      </w:r>
      <w:r w:rsidRPr="00566C52">
        <w:rPr>
          <w:rFonts w:ascii="Helvetica" w:eastAsia="Times New Roman" w:hAnsi="Helvetica" w:cs="Helvetica"/>
          <w:color w:val="1D2228"/>
          <w:sz w:val="20"/>
          <w:szCs w:val="20"/>
          <w:highlight w:val="yellow"/>
          <w:lang w:eastAsia="en-GB"/>
        </w:rPr>
        <w:t xml:space="preserve"> – works to holly tree at Maypole Cottage – outstanding.</w:t>
      </w:r>
      <w:r>
        <w:rPr>
          <w:rFonts w:ascii="Helvetica" w:eastAsia="Times New Roman" w:hAnsi="Helvetica" w:cs="Helvetica"/>
          <w:color w:val="1D2228"/>
          <w:sz w:val="20"/>
          <w:szCs w:val="20"/>
          <w:lang w:eastAsia="en-GB"/>
        </w:rPr>
        <w:t xml:space="preserve"> </w:t>
      </w:r>
    </w:p>
    <w:p w14:paraId="6C787D08" w14:textId="77777777" w:rsidR="00F34F51" w:rsidRDefault="00F34F51" w:rsidP="00F34F51">
      <w:pPr>
        <w:pStyle w:val="Heading2"/>
      </w:pPr>
      <w:r>
        <w:t xml:space="preserve">11.12.08 Financial </w:t>
      </w:r>
      <w:r w:rsidR="00D33F21">
        <w:t>matters requiring Consideration/Resolution</w:t>
      </w:r>
    </w:p>
    <w:p w14:paraId="07CB74E3" w14:textId="40F748A4" w:rsidR="00167801" w:rsidRDefault="00D33F21" w:rsidP="00D33F21">
      <w:r>
        <w:t>During this agenda item</w:t>
      </w:r>
      <w:r w:rsidR="000B4566">
        <w:t xml:space="preserve">  </w:t>
      </w:r>
      <w:r>
        <w:t xml:space="preserve">considerable discussion was had regarding the </w:t>
      </w:r>
      <w:r w:rsidRPr="00566C52">
        <w:rPr>
          <w:highlight w:val="yellow"/>
        </w:rPr>
        <w:t>council</w:t>
      </w:r>
      <w:r w:rsidR="00566C52" w:rsidRPr="00566C52">
        <w:rPr>
          <w:highlight w:val="yellow"/>
        </w:rPr>
        <w:t>’</w:t>
      </w:r>
      <w:r w:rsidRPr="00566C52">
        <w:rPr>
          <w:highlight w:val="yellow"/>
        </w:rPr>
        <w:t>s</w:t>
      </w:r>
      <w:r>
        <w:t xml:space="preserve"> support for the village May Day celebrations</w:t>
      </w:r>
      <w:r w:rsidR="000126EB">
        <w:t xml:space="preserve"> </w:t>
      </w:r>
      <w:r w:rsidR="000126EB" w:rsidRPr="000126EB">
        <w:rPr>
          <w:highlight w:val="yellow"/>
        </w:rPr>
        <w:t>and its liabilities concerning the provision of insurance for the event</w:t>
      </w:r>
      <w:r>
        <w:t>. Given their complexity, th</w:t>
      </w:r>
      <w:r w:rsidR="000126EB">
        <w:t>e</w:t>
      </w:r>
      <w:r>
        <w:t>s</w:t>
      </w:r>
      <w:r w:rsidR="000126EB">
        <w:t>e</w:t>
      </w:r>
      <w:r>
        <w:t xml:space="preserve"> will b</w:t>
      </w:r>
      <w:r w:rsidR="00942504">
        <w:t xml:space="preserve">e discussed at the next meeting, although it was proposed by Cllr. Martin, seconded by Cllr. Gooding and passed unanimously that Cllr. Lockley act as the liaison with the May Day committee. </w:t>
      </w:r>
    </w:p>
    <w:p w14:paraId="65619AE8" w14:textId="1B280F48" w:rsidR="00D33F21" w:rsidRDefault="00942504" w:rsidP="00D33F21">
      <w:r w:rsidRPr="00167801">
        <w:rPr>
          <w:highlight w:val="yellow"/>
        </w:rPr>
        <w:t xml:space="preserve">The </w:t>
      </w:r>
      <w:r w:rsidR="00167801" w:rsidRPr="00167801">
        <w:rPr>
          <w:highlight w:val="yellow"/>
        </w:rPr>
        <w:t>PC</w:t>
      </w:r>
      <w:r w:rsidR="00167801">
        <w:t xml:space="preserve"> </w:t>
      </w:r>
      <w:r>
        <w:t>income and expenditure report to 11</w:t>
      </w:r>
      <w:r w:rsidRPr="00942504">
        <w:rPr>
          <w:vertAlign w:val="superscript"/>
        </w:rPr>
        <w:t>th</w:t>
      </w:r>
      <w:r>
        <w:t xml:space="preserve"> December was noted.</w:t>
      </w:r>
      <w:r w:rsidR="00D33F21">
        <w:t xml:space="preserve"> A draft budget has been prepared, and whilst the final precept figures are not available, a precept for FY 2024-25 of £2,550 </w:t>
      </w:r>
      <w:r w:rsidR="00D33F21">
        <w:lastRenderedPageBreak/>
        <w:t>was agreed. Proposed Cllr. Martin, seconded Cllr. Norris, and unanimously passed.</w:t>
      </w:r>
      <w:r w:rsidR="00D62990">
        <w:t xml:space="preserve"> In future, it will be minuted that the income and expenditure report, as a paper of the meeting is to be regarded as noted and approved at the meeting.</w:t>
      </w:r>
    </w:p>
    <w:p w14:paraId="6C80B1FC" w14:textId="77777777" w:rsidR="00D33F21" w:rsidRDefault="00D33F21" w:rsidP="00D33F21">
      <w:pPr>
        <w:pStyle w:val="Heading2"/>
      </w:pPr>
      <w:r>
        <w:t xml:space="preserve">11.12.09 Road safety matters </w:t>
      </w:r>
    </w:p>
    <w:p w14:paraId="20390C7B" w14:textId="3AFA8584" w:rsidR="00D33F21" w:rsidRDefault="00D33F21" w:rsidP="00D33F21">
      <w:r>
        <w:t xml:space="preserve">The cost of a new Speed Indicator Device is to be researched by the Clerk, with consideration to </w:t>
      </w:r>
      <w:r w:rsidR="00FA3C18">
        <w:t xml:space="preserve">data </w:t>
      </w:r>
      <w:r w:rsidR="00F3614E" w:rsidRPr="00F3614E">
        <w:rPr>
          <w:highlight w:val="yellow"/>
        </w:rPr>
        <w:t>compatibility</w:t>
      </w:r>
      <w:r w:rsidR="00FA3C18">
        <w:t xml:space="preserve"> with Wiltshire Police requirements. Also to be considered </w:t>
      </w:r>
      <w:r w:rsidR="00F3614E" w:rsidRPr="00F3614E">
        <w:rPr>
          <w:highlight w:val="yellow"/>
        </w:rPr>
        <w:t>are</w:t>
      </w:r>
      <w:r w:rsidR="00FA3C18">
        <w:t xml:space="preserve"> the portability and locations for the device.</w:t>
      </w:r>
    </w:p>
    <w:p w14:paraId="47A08EF1" w14:textId="77777777" w:rsidR="00FA3C18" w:rsidRDefault="00FA3C18" w:rsidP="00FA3C18">
      <w:pPr>
        <w:pStyle w:val="Heading2"/>
      </w:pPr>
      <w:r>
        <w:t>11.12.10 Matters raised at last meeting</w:t>
      </w:r>
    </w:p>
    <w:p w14:paraId="75989F98" w14:textId="757A74FC" w:rsidR="00FA3C18" w:rsidRDefault="00FA3C18" w:rsidP="00FA3C18">
      <w:r>
        <w:t>It was decided not to pursue the idea of the council providing any form of public toilets. The council will continue to consider the acquisition of a green space</w:t>
      </w:r>
      <w:r w:rsidR="00F3614E">
        <w:t xml:space="preserve"> </w:t>
      </w:r>
      <w:r>
        <w:t>of some sort</w:t>
      </w:r>
      <w:r w:rsidR="00F3614E" w:rsidRPr="00F3614E">
        <w:t xml:space="preserve"> </w:t>
      </w:r>
      <w:r w:rsidR="00F3614E" w:rsidRPr="00F3614E">
        <w:rPr>
          <w:highlight w:val="yellow"/>
        </w:rPr>
        <w:t>for the village</w:t>
      </w:r>
      <w:r>
        <w:t>.</w:t>
      </w:r>
    </w:p>
    <w:p w14:paraId="7B2F8792" w14:textId="77777777" w:rsidR="00FA3C18" w:rsidRDefault="00FA3C18" w:rsidP="00FA3C18">
      <w:pPr>
        <w:pStyle w:val="Heading2"/>
      </w:pPr>
      <w:r>
        <w:t>11.12.11 Parish Steward update</w:t>
      </w:r>
    </w:p>
    <w:p w14:paraId="6970E7E5" w14:textId="3DF3DC79" w:rsidR="00FA3C18" w:rsidRDefault="00FA3C18" w:rsidP="00FA3C18">
      <w:r>
        <w:t xml:space="preserve">Cllr. Norris noted that generally road drainage in the area seemed to be satisfactory. Concern was noted over Wiltshire </w:t>
      </w:r>
      <w:r w:rsidRPr="00F3614E">
        <w:rPr>
          <w:highlight w:val="yellow"/>
        </w:rPr>
        <w:t>Council</w:t>
      </w:r>
      <w:r w:rsidR="00F3614E" w:rsidRPr="00F3614E">
        <w:rPr>
          <w:highlight w:val="yellow"/>
        </w:rPr>
        <w:t>’s</w:t>
      </w:r>
      <w:r>
        <w:t xml:space="preserve"> </w:t>
      </w:r>
      <w:r w:rsidR="00D60719">
        <w:t xml:space="preserve">hedge cutting contractor leaving debris which may obstruct </w:t>
      </w:r>
      <w:r w:rsidR="00D60719" w:rsidRPr="0002586E">
        <w:rPr>
          <w:highlight w:val="yellow"/>
        </w:rPr>
        <w:t>ditche</w:t>
      </w:r>
      <w:r w:rsidR="0002586E" w:rsidRPr="0002586E">
        <w:rPr>
          <w:highlight w:val="yellow"/>
        </w:rPr>
        <w:t>s</w:t>
      </w:r>
      <w:r w:rsidR="00D60719">
        <w:t xml:space="preserve"> and gullies. It was noted</w:t>
      </w:r>
      <w:r w:rsidR="004A22C5">
        <w:t xml:space="preserve"> that most verges are the responsibility of Highways to maintain, although this may devolve to landowners in some cases. The usefulness of the </w:t>
      </w:r>
      <w:proofErr w:type="spellStart"/>
      <w:r w:rsidR="004A22C5">
        <w:t>MyWilts</w:t>
      </w:r>
      <w:proofErr w:type="spellEnd"/>
      <w:r w:rsidR="004A22C5">
        <w:t xml:space="preserve"> app for reporting these issues was emphasized.</w:t>
      </w:r>
    </w:p>
    <w:p w14:paraId="2B7D1FC6" w14:textId="77777777" w:rsidR="004A22C5" w:rsidRDefault="004A22C5" w:rsidP="004A22C5">
      <w:pPr>
        <w:pStyle w:val="Heading2"/>
      </w:pPr>
      <w:r>
        <w:t>11.12.12 Footpaths and ROW</w:t>
      </w:r>
    </w:p>
    <w:p w14:paraId="7A38B1C3" w14:textId="7FFAEB72" w:rsidR="00211FD2" w:rsidRDefault="004A22C5" w:rsidP="004A22C5">
      <w:r w:rsidRPr="00070A6E">
        <w:rPr>
          <w:highlight w:val="yellow"/>
        </w:rPr>
        <w:t xml:space="preserve">The steepness </w:t>
      </w:r>
      <w:r w:rsidR="00070A6E" w:rsidRPr="00070A6E">
        <w:rPr>
          <w:highlight w:val="yellow"/>
        </w:rPr>
        <w:t xml:space="preserve">of FP2 </w:t>
      </w:r>
      <w:r w:rsidR="00070A6E" w:rsidRPr="00070A6E">
        <w:rPr>
          <w:highlight w:val="yellow"/>
        </w:rPr>
        <w:t>and its inaccessibility for the majority of village residents</w:t>
      </w:r>
      <w:r w:rsidR="00070A6E">
        <w:t xml:space="preserve"> </w:t>
      </w:r>
      <w:r w:rsidR="00211FD2">
        <w:t>was discussed</w:t>
      </w:r>
      <w:r w:rsidR="00237D2A">
        <w:t>. I</w:t>
      </w:r>
      <w:r w:rsidR="00211FD2">
        <w:t>t was resolved to approach the Wiltshire Council footpath</w:t>
      </w:r>
      <w:r w:rsidR="00211FD2" w:rsidRPr="00BE5E23">
        <w:rPr>
          <w:highlight w:val="yellow"/>
        </w:rPr>
        <w:t>s</w:t>
      </w:r>
      <w:r w:rsidR="00BE5E23" w:rsidRPr="00BE5E23">
        <w:rPr>
          <w:highlight w:val="yellow"/>
        </w:rPr>
        <w:t>’</w:t>
      </w:r>
      <w:r w:rsidR="00211FD2">
        <w:t xml:space="preserve"> officer with a view to the installation of handrails near the summit.</w:t>
      </w:r>
      <w:r w:rsidR="004270DF">
        <w:t xml:space="preserve"> The possibility of an</w:t>
      </w:r>
      <w:r w:rsidR="00211FD2">
        <w:t xml:space="preserve"> </w:t>
      </w:r>
      <w:r w:rsidR="001239A4">
        <w:t>alternative</w:t>
      </w:r>
      <w:r w:rsidR="004270DF">
        <w:t xml:space="preserve"> and more accessible</w:t>
      </w:r>
      <w:r w:rsidR="001239A4">
        <w:t xml:space="preserve"> route to </w:t>
      </w:r>
      <w:proofErr w:type="spellStart"/>
      <w:r w:rsidR="001239A4">
        <w:t>Swallowcliffe</w:t>
      </w:r>
      <w:proofErr w:type="spellEnd"/>
      <w:r w:rsidR="001239A4">
        <w:t xml:space="preserve"> </w:t>
      </w:r>
      <w:r w:rsidR="004270DF">
        <w:t xml:space="preserve">via a permissive or concessionary path was mentioned. Should this fail to </w:t>
      </w:r>
      <w:r w:rsidR="001239A4">
        <w:t>become available</w:t>
      </w:r>
      <w:r w:rsidR="00211FD2">
        <w:t xml:space="preserve">, the </w:t>
      </w:r>
      <w:r w:rsidR="004270DF">
        <w:t xml:space="preserve">proposed </w:t>
      </w:r>
      <w:r w:rsidR="00211FD2">
        <w:t xml:space="preserve">handrails </w:t>
      </w:r>
      <w:r w:rsidR="004270DF">
        <w:t xml:space="preserve">to FP2 </w:t>
      </w:r>
      <w:r w:rsidR="00211FD2">
        <w:t xml:space="preserve">may </w:t>
      </w:r>
      <w:r w:rsidR="004270DF">
        <w:t xml:space="preserve">need to be </w:t>
      </w:r>
      <w:r w:rsidR="00211FD2">
        <w:t xml:space="preserve">of greater extent. Some cost </w:t>
      </w:r>
      <w:r w:rsidR="005D487C" w:rsidRPr="005D487C">
        <w:rPr>
          <w:highlight w:val="yellow"/>
        </w:rPr>
        <w:t>would</w:t>
      </w:r>
      <w:r w:rsidR="00211FD2">
        <w:t xml:space="preserve"> be incurred</w:t>
      </w:r>
      <w:r w:rsidR="005D487C">
        <w:t xml:space="preserve"> </w:t>
      </w:r>
      <w:r w:rsidR="005D487C" w:rsidRPr="005D487C">
        <w:rPr>
          <w:highlight w:val="yellow"/>
        </w:rPr>
        <w:t>in either case</w:t>
      </w:r>
      <w:r w:rsidR="004270DF">
        <w:t>. Pr</w:t>
      </w:r>
      <w:r w:rsidR="00211FD2">
        <w:t xml:space="preserve">oposed Cllr. Martin, seconded Cllr. Lockley, passed unanimously. FP4 remains obstructed with barbed wire, although there is indication that a </w:t>
      </w:r>
      <w:r w:rsidR="00211FD2" w:rsidRPr="00BE5E23">
        <w:rPr>
          <w:highlight w:val="yellow"/>
        </w:rPr>
        <w:t>st</w:t>
      </w:r>
      <w:r w:rsidR="00BE5E23" w:rsidRPr="00BE5E23">
        <w:rPr>
          <w:highlight w:val="yellow"/>
        </w:rPr>
        <w:t>i</w:t>
      </w:r>
      <w:r w:rsidR="00211FD2" w:rsidRPr="00BE5E23">
        <w:rPr>
          <w:highlight w:val="yellow"/>
        </w:rPr>
        <w:t>le</w:t>
      </w:r>
      <w:r w:rsidR="00211FD2">
        <w:t xml:space="preserve"> may be intended</w:t>
      </w:r>
      <w:r w:rsidR="00BE5E23">
        <w:t xml:space="preserve"> </w:t>
      </w:r>
      <w:r w:rsidR="00BE5E23" w:rsidRPr="00BE5E23">
        <w:rPr>
          <w:highlight w:val="yellow"/>
        </w:rPr>
        <w:t>by the landowner</w:t>
      </w:r>
      <w:r w:rsidR="00211FD2">
        <w:t>.</w:t>
      </w:r>
    </w:p>
    <w:p w14:paraId="6C0886F0" w14:textId="77777777" w:rsidR="00942504" w:rsidRDefault="00942504" w:rsidP="00942504">
      <w:pPr>
        <w:pStyle w:val="Heading2"/>
      </w:pPr>
      <w:r>
        <w:t>11.12.13 Village Website</w:t>
      </w:r>
    </w:p>
    <w:p w14:paraId="1E2DA431" w14:textId="239AD335" w:rsidR="00942504" w:rsidRDefault="00942504" w:rsidP="00942504">
      <w:r>
        <w:t xml:space="preserve">The meeting expressed great gratitude for the work of Rob Wilkinson and noted that he and Cllr. Lockley had been engaged in an orderly transition of </w:t>
      </w:r>
      <w:r w:rsidR="00793D97" w:rsidRPr="00793D97">
        <w:rPr>
          <w:highlight w:val="yellow"/>
        </w:rPr>
        <w:t>its</w:t>
      </w:r>
      <w:r w:rsidR="00793D97">
        <w:t xml:space="preserve"> </w:t>
      </w:r>
      <w:r>
        <w:t xml:space="preserve">administration. It is anticipated that building on the work already done, </w:t>
      </w:r>
      <w:r w:rsidRPr="00582A91">
        <w:rPr>
          <w:highlight w:val="yellow"/>
        </w:rPr>
        <w:t xml:space="preserve">the </w:t>
      </w:r>
      <w:r w:rsidR="00582A91" w:rsidRPr="00582A91">
        <w:rPr>
          <w:highlight w:val="yellow"/>
        </w:rPr>
        <w:t>web</w:t>
      </w:r>
      <w:r w:rsidRPr="00582A91">
        <w:rPr>
          <w:highlight w:val="yellow"/>
        </w:rPr>
        <w:t xml:space="preserve">site will </w:t>
      </w:r>
      <w:r w:rsidR="00582A91" w:rsidRPr="00582A91">
        <w:rPr>
          <w:highlight w:val="yellow"/>
        </w:rPr>
        <w:t xml:space="preserve">continue to </w:t>
      </w:r>
      <w:r w:rsidRPr="00582A91">
        <w:rPr>
          <w:highlight w:val="yellow"/>
        </w:rPr>
        <w:t>evolve in the same positive manner</w:t>
      </w:r>
      <w:r w:rsidR="00582A91" w:rsidRPr="00582A91">
        <w:rPr>
          <w:highlight w:val="yellow"/>
        </w:rPr>
        <w:t>.</w:t>
      </w:r>
    </w:p>
    <w:p w14:paraId="5800C125" w14:textId="77777777" w:rsidR="00942504" w:rsidRDefault="001A7934" w:rsidP="001A7934">
      <w:pPr>
        <w:pStyle w:val="Heading2"/>
      </w:pPr>
      <w:r>
        <w:t xml:space="preserve">11.12.14 Defibrillator </w:t>
      </w:r>
    </w:p>
    <w:p w14:paraId="2FFE7E03" w14:textId="5A8D9DDF" w:rsidR="001A7934" w:rsidRDefault="001A7934" w:rsidP="001A7934">
      <w:r>
        <w:t xml:space="preserve">The Chairman asked Cllr. Rowley his views on this matter. The ensuing discussion broadly took the view that there were a number of issues which </w:t>
      </w:r>
      <w:r w:rsidR="005B43B6" w:rsidRPr="005B43B6">
        <w:rPr>
          <w:highlight w:val="yellow"/>
        </w:rPr>
        <w:t>meant that</w:t>
      </w:r>
      <w:r w:rsidRPr="005B43B6">
        <w:rPr>
          <w:highlight w:val="yellow"/>
        </w:rPr>
        <w:t xml:space="preserve"> the idea </w:t>
      </w:r>
      <w:r w:rsidR="005B43B6" w:rsidRPr="005B43B6">
        <w:rPr>
          <w:highlight w:val="yellow"/>
        </w:rPr>
        <w:t xml:space="preserve">was </w:t>
      </w:r>
      <w:r w:rsidRPr="005B43B6">
        <w:rPr>
          <w:highlight w:val="yellow"/>
        </w:rPr>
        <w:t>not sensible</w:t>
      </w:r>
      <w:r>
        <w:t>. Given the geography of the village, there was no obvious location to obtain maximum</w:t>
      </w:r>
      <w:r w:rsidR="001317A8">
        <w:t xml:space="preserve"> benefit, given the time critical nature of likely incidents. Also, the location needs to be served by electricity and the unit regularly maintained </w:t>
      </w:r>
      <w:r w:rsidR="00516DEE" w:rsidRPr="00516DEE">
        <w:rPr>
          <w:highlight w:val="yellow"/>
        </w:rPr>
        <w:t>which would be</w:t>
      </w:r>
      <w:r w:rsidR="00516DEE">
        <w:t xml:space="preserve"> </w:t>
      </w:r>
      <w:r w:rsidR="001317A8">
        <w:t>at a cost. A better suggestion would be to promote the uptake of training in basic first aid and CPR. The matter will remain under review.</w:t>
      </w:r>
    </w:p>
    <w:p w14:paraId="5134FD33" w14:textId="77777777" w:rsidR="001317A8" w:rsidRDefault="001317A8" w:rsidP="001317A8">
      <w:pPr>
        <w:pStyle w:val="Heading2"/>
      </w:pPr>
      <w:r>
        <w:t>11.12.15 Matters for next agenda</w:t>
      </w:r>
    </w:p>
    <w:p w14:paraId="78E26BA2" w14:textId="77777777" w:rsidR="001317A8" w:rsidRDefault="001317A8" w:rsidP="001317A8">
      <w:r>
        <w:t>Location for new notice board. Ga</w:t>
      </w:r>
      <w:r w:rsidR="00D62990">
        <w:t>ining interest on bank deposits, to be actioned by the Clerk and Cllr. Martin and any other bank signatories as required. Further discussion on the status of the May Day committee in relation to the Parish Council will also be undertaken.</w:t>
      </w:r>
    </w:p>
    <w:p w14:paraId="21482B73" w14:textId="77777777" w:rsidR="001317A8" w:rsidRDefault="001317A8" w:rsidP="001317A8">
      <w:pPr>
        <w:pStyle w:val="Heading2"/>
      </w:pPr>
      <w:r>
        <w:t>11.12.16 Dates of meetings</w:t>
      </w:r>
    </w:p>
    <w:p w14:paraId="68B7AF85" w14:textId="77777777" w:rsidR="001317A8" w:rsidRDefault="00D62990" w:rsidP="001317A8">
      <w:r>
        <w:t>Wednesday February 28</w:t>
      </w:r>
      <w:r w:rsidR="001317A8" w:rsidRPr="001317A8">
        <w:rPr>
          <w:vertAlign w:val="superscript"/>
        </w:rPr>
        <w:t>th</w:t>
      </w:r>
      <w:r w:rsidR="001317A8">
        <w:t xml:space="preserve"> 2024</w:t>
      </w:r>
    </w:p>
    <w:p w14:paraId="69D56BDD" w14:textId="77777777" w:rsidR="001317A8" w:rsidRDefault="001317A8" w:rsidP="001317A8">
      <w:r>
        <w:lastRenderedPageBreak/>
        <w:t>Thursday May 23</w:t>
      </w:r>
      <w:r w:rsidRPr="001317A8">
        <w:rPr>
          <w:vertAlign w:val="superscript"/>
        </w:rPr>
        <w:t>rd</w:t>
      </w:r>
      <w:r>
        <w:t xml:space="preserve"> 2024 (including APM)</w:t>
      </w:r>
    </w:p>
    <w:p w14:paraId="3B97E25D" w14:textId="77777777" w:rsidR="001317A8" w:rsidRDefault="001317A8" w:rsidP="001317A8">
      <w:r>
        <w:t>Thursday August 15</w:t>
      </w:r>
      <w:r w:rsidRPr="001317A8">
        <w:rPr>
          <w:vertAlign w:val="superscript"/>
        </w:rPr>
        <w:t>th</w:t>
      </w:r>
      <w:r>
        <w:rPr>
          <w:vertAlign w:val="superscript"/>
        </w:rPr>
        <w:t xml:space="preserve">  </w:t>
      </w:r>
      <w:r>
        <w:t>2024</w:t>
      </w:r>
    </w:p>
    <w:p w14:paraId="4CD3E4E6" w14:textId="77777777" w:rsidR="001317A8" w:rsidRDefault="001317A8" w:rsidP="001317A8">
      <w:r>
        <w:t>Thursday November 21</w:t>
      </w:r>
      <w:r w:rsidRPr="001317A8">
        <w:rPr>
          <w:vertAlign w:val="superscript"/>
        </w:rPr>
        <w:t>st</w:t>
      </w:r>
      <w:r>
        <w:t xml:space="preserve"> 2024</w:t>
      </w:r>
    </w:p>
    <w:p w14:paraId="78012098" w14:textId="77777777" w:rsidR="001317A8" w:rsidRDefault="001317A8" w:rsidP="001317A8"/>
    <w:p w14:paraId="5E4C6DA3" w14:textId="77777777" w:rsidR="001317A8" w:rsidRPr="001317A8" w:rsidRDefault="001317A8" w:rsidP="001317A8">
      <w:pPr>
        <w:pStyle w:val="Heading2"/>
      </w:pPr>
    </w:p>
    <w:p w14:paraId="35170153" w14:textId="77777777" w:rsidR="006A30F7" w:rsidRDefault="006A30F7" w:rsidP="006A30F7"/>
    <w:p w14:paraId="4E9A9156" w14:textId="77777777" w:rsidR="006A30F7" w:rsidRPr="006A30F7" w:rsidRDefault="006A30F7" w:rsidP="006A30F7">
      <w:pPr>
        <w:pStyle w:val="Heading2"/>
      </w:pPr>
    </w:p>
    <w:sectPr w:rsidR="006A30F7" w:rsidRPr="006A3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F7"/>
    <w:rsid w:val="000126EB"/>
    <w:rsid w:val="0002586E"/>
    <w:rsid w:val="00070A6E"/>
    <w:rsid w:val="00085D94"/>
    <w:rsid w:val="000B4566"/>
    <w:rsid w:val="000D2B92"/>
    <w:rsid w:val="001239A4"/>
    <w:rsid w:val="001317A8"/>
    <w:rsid w:val="00167801"/>
    <w:rsid w:val="001A7934"/>
    <w:rsid w:val="00211FD2"/>
    <w:rsid w:val="00237D2A"/>
    <w:rsid w:val="002800CA"/>
    <w:rsid w:val="002877AE"/>
    <w:rsid w:val="004270DF"/>
    <w:rsid w:val="00446EFE"/>
    <w:rsid w:val="004708EB"/>
    <w:rsid w:val="004A22C5"/>
    <w:rsid w:val="00516DEE"/>
    <w:rsid w:val="00566C52"/>
    <w:rsid w:val="00582A91"/>
    <w:rsid w:val="005B43B6"/>
    <w:rsid w:val="005D487C"/>
    <w:rsid w:val="006A30F7"/>
    <w:rsid w:val="007529A2"/>
    <w:rsid w:val="00793D97"/>
    <w:rsid w:val="00942504"/>
    <w:rsid w:val="009B3B6B"/>
    <w:rsid w:val="00BE5E23"/>
    <w:rsid w:val="00D33F21"/>
    <w:rsid w:val="00D60719"/>
    <w:rsid w:val="00D62990"/>
    <w:rsid w:val="00F302E5"/>
    <w:rsid w:val="00F34F51"/>
    <w:rsid w:val="00F3614E"/>
    <w:rsid w:val="00FA3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63F7"/>
  <w15:chartTrackingRefBased/>
  <w15:docId w15:val="{BFDB1D19-5B12-47B3-8B2B-CD80EAD3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0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0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30F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30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louise Gooding</cp:lastModifiedBy>
  <cp:revision>2</cp:revision>
  <dcterms:created xsi:type="dcterms:W3CDTF">2023-12-14T18:30:00Z</dcterms:created>
  <dcterms:modified xsi:type="dcterms:W3CDTF">2023-12-14T18:30:00Z</dcterms:modified>
</cp:coreProperties>
</file>